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jc w:val="center"/>
        <w:rPr/>
      </w:pPr>
      <w:r>
        <w:rPr/>
        <w:t>Climate Change: Understanding Our Changing Planet</w:t>
      </w:r>
    </w:p>
    <w:p>
      <w:pPr>
        <w:pStyle w:val="Normal"/>
        <w:spacing w:before="0" w:after="400"/>
        <w:jc w:val="center"/>
        <w:rPr/>
      </w:pPr>
      <w:r>
        <w:rPr>
          <w:i/>
          <w:iCs/>
        </w:rPr>
        <w:t>A Comprehensive Guide to the Science, Impacts, and Solutions</w:t>
      </w:r>
    </w:p>
    <w:p>
      <w:pPr>
        <w:pStyle w:val="Normal"/>
        <w:rPr/>
      </w:pPr>
      <w:r>
        <w:rPr/>
        <w:t>Source: Climate Change Wiki</w:t>
      </w:r>
      <w:r>
        <w:br w:type="page"/>
      </w:r>
    </w:p>
    <w:p>
      <w:pPr>
        <w:pStyle w:val="Heading1"/>
        <w:rPr/>
      </w:pPr>
      <w:r>
        <w:rPr/>
        <w:t xml:space="preserve">1. </w:t>
      </w:r>
      <w:commentRangeStart w:id="0"/>
      <w:r>
        <w:rPr/>
        <w:t>Introduction</w:t>
      </w:r>
      <w:commentRangeEnd w:id="0"/>
      <w:r>
        <w:commentReference w:id="0"/>
      </w:r>
      <w:r>
        <w:rPr/>
      </w:r>
    </w:p>
    <w:p>
      <w:pPr>
        <w:pStyle w:val="Normal"/>
        <w:spacing w:before="0" w:after="200"/>
        <w:rPr/>
      </w:pPr>
      <w:r>
        <w:rPr/>
        <w:t>Climate change represents one of the most pressing challenges facing humanity in the 21st century. The Earth's climate is warming at an unprecedented rate, driven primarily by human activities that release greenhouse gases into the atmosphere. Since the Industrial Revolution, global average temperatures have risen by approximately 1.1 degrees Celsius, with the majority of this warming occurring in recent decades.</w:t>
      </w:r>
    </w:p>
    <w:p>
      <w:pPr>
        <w:pStyle w:val="Normal"/>
        <w:spacing w:before="0" w:after="200"/>
        <w:rPr/>
      </w:pPr>
      <w:r>
        <w:rPr/>
        <w:t>The consequences of climate change are already visible worldwide. Rising sea levels threaten coastal communities, extreme weather events are becoming more frequent and intense, ecosystems are being disrupted, and agricultural patterns are shifting. These changes pose significant risks to human health, food security, water resources, and economic stability.</w:t>
      </w:r>
    </w:p>
    <w:p>
      <w:pPr>
        <w:pStyle w:val="Normal"/>
        <w:spacing w:before="0" w:after="300"/>
        <w:rPr/>
      </w:pPr>
      <w:r>
        <w:rPr/>
        <w:t>However, there is hope. The scientific community has identified clear pathways to mitigate climate change through reducing greenhouse gas emissions, transitioning to renewable energy sources, protecting natural ecosystems, and implementing sustainable practices across all sectors of society. Action taken today will determine the world we leave for future generations.</w:t>
      </w:r>
    </w:p>
    <w:p>
      <w:pPr>
        <w:pStyle w:val="Heading1"/>
        <w:rPr/>
      </w:pPr>
      <w:r>
        <w:rPr/>
        <w:t>2. Introduction to Climate Change</w:t>
      </w:r>
    </w:p>
    <w:p>
      <w:pPr>
        <w:pStyle w:val="Normal"/>
        <w:spacing w:before="0" w:after="200"/>
        <w:rPr/>
      </w:pPr>
      <w:r>
        <w:rPr/>
        <w:t>Climate change refers to long-term shifts in global or regional climate patterns, particularly a change in average temperatures and weather conditions over several decades or longer. While Earth's climate has naturally varied throughout its 4.5-billion-year history, the current period of warming is occurring at an unprecedented rate and is primarily driven by human activities.</w:t>
      </w:r>
    </w:p>
    <w:p>
      <w:pPr>
        <w:pStyle w:val="Normal"/>
        <w:spacing w:before="0" w:after="200"/>
        <w:rPr/>
      </w:pPr>
      <w:r>
        <w:rPr/>
        <w:t>The term climate differs from weather in important ways. Weather describes short-term atmospheric conditions in a specific location, such as today's temperature, rainfall, or wind. Climate, on the other hand, represents the average pattern of weather over extended periods, typically 30 years or more. When scientists discuss climate change, they are referring to fundamental shifts in these long-term patterns.</w:t>
      </w:r>
    </w:p>
    <w:p>
      <w:pPr>
        <w:pStyle w:val="Normal"/>
        <w:spacing w:before="0" w:after="200"/>
        <w:rPr/>
      </w:pPr>
      <w:r>
        <w:rPr/>
        <w:t>Throughout Earth's history, the climate has fluctuated between warm and cold periods due to natural factors such as volcanic eruptions, variations in solar radiation, and changes in Earth's orbit. However, the warming observed since the mid-20th century cannot be explained by natural factors alone. Multiple lines of scientific evidence conclusively demonstrate that human activities, particularly the burning of fossil fuels and deforestation, are the dominant cause of current climate change.</w:t>
      </w:r>
    </w:p>
    <w:p>
      <w:pPr>
        <w:pStyle w:val="Normal"/>
        <w:spacing w:before="0" w:after="300"/>
        <w:rPr/>
      </w:pPr>
      <w:r>
        <w:rPr/>
        <w:t>The planet's average surface temperature has increased by approximately 1.1 degrees Celsius since the late 1800s, with most of this warming occurring in the past 40 years. The seven most recent years have been the warmest on record. This may seem like a small increase, but even modest changes in global average temperatures can trigger significant and widespread effects across Earth's interconnected climate systems.</w:t>
      </w:r>
    </w:p>
    <w:p>
      <w:pPr>
        <w:pStyle w:val="Normal"/>
        <w:rPr/>
      </w:pPr>
      <w:r>
        <w:rPr/>
      </w:r>
      <w:r>
        <w:br w:type="page"/>
      </w:r>
    </w:p>
    <w:p>
      <w:pPr>
        <w:pStyle w:val="Heading1"/>
        <w:rPr/>
      </w:pPr>
      <w:r>
        <w:rPr/>
        <w:t>3. The Science Behind Climate Change</w:t>
      </w:r>
    </w:p>
    <w:p>
      <w:pPr>
        <w:pStyle w:val="Heading2"/>
        <w:rPr/>
      </w:pPr>
      <w:r>
        <w:rPr/>
        <w:t>The Greenhouse Effect</w:t>
      </w:r>
    </w:p>
    <w:p>
      <w:pPr>
        <w:pStyle w:val="Normal"/>
        <w:spacing w:before="0" w:after="200"/>
        <w:rPr/>
      </w:pPr>
      <w:r>
        <w:rPr/>
        <w:t>The greenhouse effect is a natural process that makes life on Earth possible. When solar radiation reaches Earth's atmosphere, some is reflected back to space while the rest is absorbed by the surface, warming the planet. The Earth then radiates this energy back toward space as infrared radiation. Greenhouse gases in the atmosphere trap some of this outgoing heat, preventing it from escaping to space and keeping Earth warm enough to support life.</w:t>
      </w:r>
    </w:p>
    <w:p>
      <w:pPr>
        <w:pStyle w:val="Normal"/>
        <w:spacing w:before="0" w:after="200"/>
        <w:rPr/>
      </w:pPr>
      <w:r>
        <w:rPr/>
        <w:t>Without this natural greenhouse effect, Earth's average temperature would be approximately minus 18 degrees Celsius, far too cold to sustain most life forms. However, human activities have intensified this natural process by dramatically increasing the concentration of greenhouse gases in the atmosphere, causing the planet to retain more heat than normal.</w:t>
      </w:r>
    </w:p>
    <w:p>
      <w:pPr>
        <w:pStyle w:val="Heading2"/>
        <w:spacing w:before="300" w:after="0"/>
        <w:rPr/>
      </w:pPr>
      <w:r>
        <w:rPr/>
        <w:t>Greenhouse Gases</w:t>
      </w:r>
    </w:p>
    <w:p>
      <w:pPr>
        <w:pStyle w:val="Normal"/>
        <w:spacing w:before="0" w:after="100"/>
        <w:rPr/>
      </w:pPr>
      <w:r>
        <w:rPr/>
        <w:t>The primary greenhouse gases responsible for climate change include:</w:t>
      </w:r>
    </w:p>
    <w:p>
      <w:pPr>
        <w:pStyle w:val="ListParagraph"/>
        <w:numPr>
          <w:ilvl w:val="0"/>
          <w:numId w:val="4"/>
        </w:numPr>
        <w:rPr/>
      </w:pPr>
      <w:r>
        <w:rPr>
          <w:b/>
          <w:bCs/>
        </w:rPr>
        <w:t xml:space="preserve">Carbon Dioxide (CO2): </w:t>
      </w:r>
      <w:r>
        <w:rPr/>
        <w:t>The most significant greenhouse gas emitted by human activities, primarily from burning fossil fuels for energy and transportation, as well as from deforestation. CO2 persists in the atmosphere for hundreds to thousands of years.</w:t>
      </w:r>
    </w:p>
    <w:p>
      <w:pPr>
        <w:pStyle w:val="ListParagraph"/>
        <w:numPr>
          <w:ilvl w:val="0"/>
          <w:numId w:val="5"/>
        </w:numPr>
        <w:rPr/>
      </w:pPr>
      <w:r>
        <w:rPr>
          <w:b/>
          <w:bCs/>
        </w:rPr>
        <w:t xml:space="preserve">Methane (CH4): </w:t>
      </w:r>
      <w:r>
        <w:rPr/>
        <w:t>A potent greenhouse gas released from agriculture, particularly livestock farming and rice cultivation, as well as from natural gas production and landfills. Methane traps much more heat than CO2 over a 20-year period but breaks down faster.</w:t>
      </w:r>
    </w:p>
    <w:p>
      <w:pPr>
        <w:pStyle w:val="ListParagraph"/>
        <w:numPr>
          <w:ilvl w:val="0"/>
          <w:numId w:val="6"/>
        </w:numPr>
        <w:rPr/>
      </w:pPr>
      <w:r>
        <w:rPr>
          <w:b/>
          <w:bCs/>
        </w:rPr>
        <w:t xml:space="preserve">Nitrous Oxide (N2O): </w:t>
      </w:r>
      <w:r>
        <w:rPr/>
        <w:t>Emitted from agricultural practices, particularly the use of synthetic fertilizers, as well as from industrial processes and fossil fuel combustion.</w:t>
      </w:r>
    </w:p>
    <w:p>
      <w:pPr>
        <w:pStyle w:val="ListParagraph"/>
        <w:numPr>
          <w:ilvl w:val="0"/>
          <w:numId w:val="7"/>
        </w:numPr>
        <w:spacing w:before="0" w:after="200"/>
        <w:rPr/>
      </w:pPr>
      <w:r>
        <w:rPr>
          <w:b/>
          <w:bCs/>
        </w:rPr>
        <w:t xml:space="preserve">Fluorinated Gases: </w:t>
      </w:r>
      <w:r>
        <w:rPr/>
        <w:t>Synthetic gases used in refrigeration, air conditioning, and industrial applications. Though present in smaller quantities, they are extremely potent greenhouse gases.</w:t>
      </w:r>
    </w:p>
    <w:p>
      <w:pPr>
        <w:pStyle w:val="Normal"/>
        <w:spacing w:before="0" w:after="300"/>
        <w:rPr/>
      </w:pPr>
      <w:r>
        <w:rPr/>
        <w:t>Since the Industrial Revolution began in the mid-1700s, human activities have increased atmospheric CO2 concentrations by over 50 percent, from about 280 parts per million to over 420 parts per million today. This rate of increase is unprecedented in at least the past 800,000 years, based on ice core records.</w:t>
      </w:r>
    </w:p>
    <w:p>
      <w:pPr>
        <w:pStyle w:val="Normal"/>
        <w:rPr/>
      </w:pPr>
      <w:r>
        <w:rPr/>
      </w:r>
      <w:r>
        <w:br w:type="page"/>
      </w:r>
    </w:p>
    <w:p>
      <w:pPr>
        <w:pStyle w:val="Heading1"/>
        <w:rPr/>
      </w:pPr>
      <w:r>
        <w:rPr/>
        <w:t>4. Observable Impacts of Climate Change</w:t>
      </w:r>
    </w:p>
    <w:p>
      <w:pPr>
        <w:pStyle w:val="Heading2"/>
        <w:rPr/>
      </w:pPr>
      <w:r>
        <w:rPr/>
        <w:t>Rising Temperatures</w:t>
      </w:r>
    </w:p>
    <w:p>
      <w:pPr>
        <w:pStyle w:val="Normal"/>
        <w:spacing w:before="0" w:after="200"/>
        <w:rPr/>
      </w:pPr>
      <w:r>
        <w:rPr/>
        <w:t>Global surface temperatures have risen steadily over the past century, with the rate of warming accelerating in recent decades. The past decade has been the warmest on record, and each successive decade since the 1960s has been warmer than the previous one. This warming is not uniform across the planet. Land areas are warming faster than oceans, and the Arctic is warming at approximately twice the global average rate, a phenomenon known as Arctic amplification.</w:t>
      </w:r>
    </w:p>
    <w:p>
      <w:pPr>
        <w:pStyle w:val="Normal"/>
        <w:spacing w:before="0" w:after="200"/>
        <w:rPr/>
      </w:pPr>
      <w:r>
        <w:rPr/>
        <w:t>These rising temperatures are causing heat waves to become more frequent, more intense, and longer-lasting. Many regions that rarely experienced extreme heat are now facing dangerous temperature extremes that threaten human health, particularly among vulnerable populations such as the elderly, children, and outdoor workers.</w:t>
      </w:r>
    </w:p>
    <w:p>
      <w:pPr>
        <w:pStyle w:val="Heading2"/>
        <w:spacing w:before="300" w:after="0"/>
        <w:rPr/>
      </w:pPr>
      <w:r>
        <w:rPr/>
        <w:t>Melting Ice and Rising Seas</w:t>
      </w:r>
    </w:p>
    <w:p>
      <w:pPr>
        <w:pStyle w:val="Normal"/>
        <w:spacing w:before="0" w:after="200"/>
        <w:rPr/>
      </w:pPr>
      <w:r>
        <w:rPr/>
        <w:t>One of the most visible impacts of climate change is the widespread melting of ice. The Greenland and Antarctic ice sheets are losing mass at accelerating rates, contributing to rising sea levels. Mountain glaciers around the world are retreating, affecting water supplies for millions of people who depend on glacial meltwater. Arctic sea ice is declining rapidly, with the minimum summer ice extent shrinking by about 13 percent per decade.</w:t>
      </w:r>
    </w:p>
    <w:p>
      <w:pPr>
        <w:pStyle w:val="Normal"/>
        <w:spacing w:before="0" w:after="200"/>
        <w:rPr/>
      </w:pPr>
      <w:r>
        <w:rPr/>
        <w:t>Global sea levels have risen by approximately 20 centimeters since the late 1800s, and the rate of rise is accelerating. This occurs through two main mechanisms: thermal expansion as ocean water warms and expands, and the addition of water from melting land ice. Rising seas threaten coastal communities worldwide, increasing the risk of flooding, saltwater intrusion into freshwater supplies, and erosion of coastlines.</w:t>
      </w:r>
    </w:p>
    <w:p>
      <w:pPr>
        <w:pStyle w:val="Heading2"/>
        <w:spacing w:before="300" w:after="0"/>
        <w:rPr/>
      </w:pPr>
      <w:r>
        <w:rPr/>
        <w:t>Extreme Weather Events</w:t>
      </w:r>
    </w:p>
    <w:p>
      <w:pPr>
        <w:pStyle w:val="Normal"/>
        <w:spacing w:before="0" w:after="200"/>
        <w:rPr/>
      </w:pPr>
      <w:r>
        <w:rPr/>
        <w:t>Climate change is altering the frequency and intensity of extreme weather events. Heavy precipitation events are becoming more common in many regions, leading to increased flooding. Conversely, droughts are becoming more severe and prolonged in other areas, particularly in semi-arid regions. The intensity of tropical cyclones and hurricanes is increasing, with a higher proportion reaching the most severe categories.</w:t>
      </w:r>
    </w:p>
    <w:p>
      <w:pPr>
        <w:pStyle w:val="Normal"/>
        <w:spacing w:before="0" w:after="200"/>
        <w:rPr/>
      </w:pPr>
      <w:r>
        <w:rPr/>
        <w:t>Wildfires are becoming more frequent and destructive due to hotter temperatures, earlier snowmelt, and prolonged drought conditions. These fires not only destroy forests and property but also release massive amounts of stored carbon back into the atmosphere, creating a feedback loop that further accelerates climate change.</w:t>
      </w:r>
    </w:p>
    <w:p>
      <w:pPr>
        <w:pStyle w:val="Heading2"/>
        <w:spacing w:before="300" w:after="0"/>
        <w:rPr/>
      </w:pPr>
      <w:r>
        <w:rPr/>
        <w:t>Ocean Changes</w:t>
      </w:r>
    </w:p>
    <w:p>
      <w:pPr>
        <w:pStyle w:val="Normal"/>
        <w:spacing w:before="0" w:after="300"/>
        <w:rPr/>
      </w:pPr>
      <w:r>
        <w:rPr/>
        <w:t>The oceans absorb about 90 percent of the excess heat trapped by greenhouse gases, leading to ocean warming. This warming disrupts marine ecosystems and affects ocean circulation patterns. Additionally, the oceans absorb approximately 30 percent of human-caused CO2 emissions, which reacts with seawater to form carbonic acid, lowering the ocean's pH in a process called ocean acidification. This threatens marine life, particularly organisms with calcium carbonate shells or skeletons, such as corals, mollusks, and some plankton species.</w:t>
      </w:r>
    </w:p>
    <w:p>
      <w:pPr>
        <w:pStyle w:val="Normal"/>
        <w:rPr/>
      </w:pPr>
      <w:r>
        <w:rPr/>
      </w:r>
      <w:r>
        <w:br w:type="page"/>
      </w:r>
    </w:p>
    <w:p>
      <w:pPr>
        <w:pStyle w:val="Heading1"/>
        <w:rPr/>
      </w:pPr>
      <w:r>
        <w:rPr/>
        <w:t>5. Ecological and Biodiversity Impacts</w:t>
      </w:r>
    </w:p>
    <w:p>
      <w:pPr>
        <w:pStyle w:val="Normal"/>
        <w:spacing w:before="0" w:after="200"/>
        <w:rPr/>
      </w:pPr>
      <w:r>
        <w:rPr/>
        <w:t>Climate change is fundamentally altering ecosystems around the world, threatening biodiversity and the services these ecosystems provide to humanity. As temperatures rise and precipitation patterns shift, many species are struggling to adapt, leading to range shifts, population declines, and in some cases, extinction.</w:t>
      </w:r>
    </w:p>
    <w:p>
      <w:pPr>
        <w:pStyle w:val="Heading2"/>
        <w:spacing w:before="300" w:after="0"/>
        <w:rPr/>
      </w:pPr>
      <w:r>
        <w:rPr/>
        <w:t>Habitat Loss and Species Migration</w:t>
      </w:r>
    </w:p>
    <w:p>
      <w:pPr>
        <w:pStyle w:val="Normal"/>
        <w:spacing w:before="0" w:after="200"/>
        <w:rPr/>
      </w:pPr>
      <w:r>
        <w:rPr/>
        <w:t>Many species are shifting their geographic ranges toward the poles or to higher elevations in search of suitable climate conditions. However, the rate of climate change is often faster than species can migrate, particularly for plants and animals with limited mobility. Species confined to mountaintops, islands, or fragmented habitats have nowhere to go and face heightened extinction risk.</w:t>
      </w:r>
    </w:p>
    <w:p>
      <w:pPr>
        <w:pStyle w:val="Normal"/>
        <w:spacing w:before="0" w:after="200"/>
        <w:rPr/>
      </w:pPr>
      <w:r>
        <w:rPr/>
        <w:t>Polar species face particularly severe threats. Polar bears depend on sea ice for hunting seals, but Arctic sea ice is declining rapidly. As the ice melts earlier in spring and forms later in fall, polar bears have less time to hunt and build up fat reserves, leading to reduced body condition and lower reproductive success. Similarly, penguin populations in Antarctica are declining as their food sources and habitats change.</w:t>
      </w:r>
    </w:p>
    <w:p>
      <w:pPr>
        <w:pStyle w:val="Heading2"/>
        <w:spacing w:before="300" w:after="0"/>
        <w:rPr/>
      </w:pPr>
      <w:r>
        <w:rPr/>
        <w:t>Coral Reef Bleaching</w:t>
      </w:r>
    </w:p>
    <w:p>
      <w:pPr>
        <w:pStyle w:val="Normal"/>
        <w:spacing w:before="0" w:after="200"/>
        <w:rPr/>
      </w:pPr>
      <w:r>
        <w:rPr/>
        <w:t>Coral reefs, often called the rainforests of the sea, are among the ecosystems most vulnerable to climate change. When water temperatures rise above normal levels, corals expel the symbiotic algae living in their tissues, causing them to turn white in a process called coral bleaching. While corals can recover if conditions improve, prolonged or repeated bleaching events can lead to coral death.</w:t>
      </w:r>
    </w:p>
    <w:p>
      <w:pPr>
        <w:pStyle w:val="Normal"/>
        <w:spacing w:before="0" w:after="200"/>
        <w:rPr/>
      </w:pPr>
      <w:r>
        <w:rPr/>
        <w:t>Mass coral bleaching events have become increasingly frequent and severe. The Great Barrier Reef, the world's largest coral reef system, has experienced multiple major bleaching events in recent years. The loss of coral reefs would devastate marine biodiversity, as reefs support approximately 25 percent of all marine species despite covering less than one percent of the ocean floor.</w:t>
      </w:r>
    </w:p>
    <w:p>
      <w:pPr>
        <w:pStyle w:val="Heading2"/>
        <w:spacing w:before="300" w:after="0"/>
        <w:rPr/>
      </w:pPr>
      <w:r>
        <w:rPr/>
        <w:t>Forest Ecosystems</w:t>
      </w:r>
    </w:p>
    <w:p>
      <w:pPr>
        <w:pStyle w:val="Normal"/>
        <w:spacing w:before="0" w:after="200"/>
        <w:rPr/>
      </w:pPr>
      <w:r>
        <w:rPr/>
        <w:t>Forests are experiencing widespread stress from climate change. Rising temperatures, changing precipitation patterns, and increased pest outbreaks are causing tree mortality and shifts in forest composition. In tropical regions, some forests are approaching tipping points where they could transition from carbon sinks that absorb CO2 to carbon sources that release it.</w:t>
      </w:r>
    </w:p>
    <w:p>
      <w:pPr>
        <w:pStyle w:val="Normal"/>
        <w:spacing w:before="0" w:after="300"/>
        <w:rPr/>
      </w:pPr>
      <w:r>
        <w:rPr/>
        <w:t>The boreal forests of northern latitudes are particularly vulnerable. Warmer temperatures are allowing pest species like bark beetles to expand their ranges and increase their reproductive rates, leading to massive tree die-offs. These dying forests release stored carbon and become more susceptible to catastrophic wildfires, further amplifying climate change impacts.</w:t>
      </w:r>
    </w:p>
    <w:p>
      <w:pPr>
        <w:pStyle w:val="Normal"/>
        <w:rPr/>
      </w:pPr>
      <w:r>
        <w:rPr/>
      </w:r>
      <w:r>
        <w:br w:type="page"/>
      </w:r>
    </w:p>
    <w:p>
      <w:pPr>
        <w:pStyle w:val="Heading1"/>
        <w:rPr/>
      </w:pPr>
      <w:r>
        <w:rPr/>
        <w:t>6. Human Impacts and Societal Consequences</w:t>
      </w:r>
    </w:p>
    <w:p>
      <w:pPr>
        <w:pStyle w:val="Heading2"/>
        <w:rPr/>
      </w:pPr>
      <w:r>
        <w:rPr/>
        <w:t>Food Security and Agriculture</w:t>
      </w:r>
    </w:p>
    <w:p>
      <w:pPr>
        <w:pStyle w:val="Normal"/>
        <w:spacing w:before="0" w:after="200"/>
        <w:rPr/>
      </w:pPr>
      <w:r>
        <w:rPr/>
        <w:t>Climate change poses significant threats to global food security. Rising temperatures, changing precipitation patterns, and increased frequency of extreme weather events are disrupting agricultural production worldwide. Some regions may experience short-term benefits from longer growing seasons or increased CO2 levels, but most agricultural areas will face net negative impacts.</w:t>
      </w:r>
    </w:p>
    <w:p>
      <w:pPr>
        <w:pStyle w:val="Normal"/>
        <w:spacing w:before="0" w:after="200"/>
        <w:rPr/>
      </w:pPr>
      <w:r>
        <w:rPr/>
        <w:t>Crop yields are declining in many regions due to heat stress, water scarcity, and changes in pest and disease patterns. Major staple crops such as wheat, rice, and maize are particularly vulnerable to temperature increases. Studies suggest that for every degree Celsius of warming, global yields of these crops could decline by 3 to 7 percent, threatening food supplies for billions of people.</w:t>
      </w:r>
    </w:p>
    <w:p>
      <w:pPr>
        <w:pStyle w:val="Normal"/>
        <w:spacing w:before="0" w:after="200"/>
        <w:rPr/>
      </w:pPr>
      <w:r>
        <w:rPr/>
        <w:t>Livestock production is also affected, as heat stress reduces animal productivity and increases mortality. Changes in grassland and rangeland conditions affect grazing patterns, while altered disease vectors expose livestock to new pathogens. Fisheries face disruption as ocean warming and acidification change marine ecosystems and fish populations shift to new locations.</w:t>
      </w:r>
    </w:p>
    <w:p>
      <w:pPr>
        <w:pStyle w:val="Heading2"/>
        <w:spacing w:before="300" w:after="0"/>
        <w:rPr/>
      </w:pPr>
      <w:r>
        <w:rPr/>
        <w:t>Water Resources</w:t>
      </w:r>
    </w:p>
    <w:p>
      <w:pPr>
        <w:pStyle w:val="Normal"/>
        <w:spacing w:before="0" w:after="200"/>
        <w:rPr/>
      </w:pPr>
      <w:r>
        <w:rPr/>
        <w:t>Water availability is becoming increasingly uncertain in many regions. Climate change is altering precipitation patterns, with some areas receiving more rainfall while others experience severe droughts. The timing of water availability is also shifting as snowpack melts earlier in the season, reducing summer water supplies in regions dependent on snowmelt.</w:t>
      </w:r>
    </w:p>
    <w:p>
      <w:pPr>
        <w:pStyle w:val="Normal"/>
        <w:spacing w:before="0" w:after="200"/>
        <w:rPr/>
      </w:pPr>
      <w:r>
        <w:rPr/>
        <w:t>Groundwater resources are being depleted faster than they can be replenished in many agricultural regions. Rising sea levels cause saltwater intrusion into coastal aquifers, contaminating freshwater supplies. Competition for limited water resources is intensifying among agricultural, industrial, and domestic users, potentially leading to conflicts.</w:t>
      </w:r>
    </w:p>
    <w:p>
      <w:pPr>
        <w:pStyle w:val="Heading2"/>
        <w:spacing w:before="300" w:after="0"/>
        <w:rPr/>
      </w:pPr>
      <w:r>
        <w:rPr/>
        <w:t>Human Health</w:t>
      </w:r>
    </w:p>
    <w:p>
      <w:pPr>
        <w:pStyle w:val="Normal"/>
        <w:spacing w:before="0" w:after="200"/>
        <w:rPr/>
      </w:pPr>
      <w:r>
        <w:rPr/>
        <w:t>Climate change affects human health through multiple pathways. Heat waves cause increased mortality, particularly among vulnerable populations. Air quality is worsening in many areas as higher temperatures increase ground-level ozone formation and wildfires produce harmful smoke. The range of disease-carrying insects such as mosquitoes and ticks is expanding, potentially exposing new populations to diseases like malaria, dengue fever, and Lyme disease.</w:t>
      </w:r>
    </w:p>
    <w:p>
      <w:pPr>
        <w:pStyle w:val="Normal"/>
        <w:spacing w:before="0" w:after="200"/>
        <w:rPr/>
      </w:pPr>
      <w:r>
        <w:rPr/>
        <w:t>Mental health impacts are increasingly recognized, as people cope with climate-related disasters, displacement, and anxiety about the future. Extreme weather events cause injuries, deaths, and trauma. Flooding and storms facilitate the spread of waterborne diseases. Changing agricultural conditions and food insecurity can lead to malnutrition and related health problems.</w:t>
      </w:r>
    </w:p>
    <w:p>
      <w:pPr>
        <w:pStyle w:val="Heading2"/>
        <w:spacing w:before="300" w:after="0"/>
        <w:rPr/>
      </w:pPr>
      <w:r>
        <w:rPr/>
        <w:t>Economic Impacts</w:t>
      </w:r>
    </w:p>
    <w:p>
      <w:pPr>
        <w:pStyle w:val="Normal"/>
        <w:spacing w:before="0" w:after="200"/>
        <w:rPr/>
      </w:pPr>
      <w:r>
        <w:rPr/>
        <w:t>The economic costs of climate change are mounting rapidly. Extreme weather events cause billions of dollars in damage annually, destroying infrastructure, homes, and businesses. Agricultural losses reduce rural incomes and increase food prices. Coastal erosion and sea level rise threaten property values and require expensive protective measures or managed retreat from coastlines.</w:t>
      </w:r>
    </w:p>
    <w:p>
      <w:pPr>
        <w:pStyle w:val="Normal"/>
        <w:spacing w:before="0" w:after="300"/>
        <w:rPr/>
      </w:pPr>
      <w:r>
        <w:rPr/>
        <w:t>Many industries face direct climate risks. Tourism and recreation sectors are affected by changing snow conditions, coral bleaching, and extreme weather. Insurance costs are rising as climate-related claims increase. Energy systems require adaptation to handle changing demand patterns and extreme weather impacts. The transition away from fossil fuels will require massive investments but also creates economic opportunities in renewable energy and green technologies.</w:t>
      </w:r>
    </w:p>
    <w:p>
      <w:pPr>
        <w:pStyle w:val="Normal"/>
        <w:rPr/>
      </w:pPr>
      <w:r>
        <w:rPr/>
      </w:r>
      <w:r>
        <w:br w:type="page"/>
      </w:r>
    </w:p>
    <w:p>
      <w:pPr>
        <w:pStyle w:val="Heading1"/>
        <w:rPr/>
      </w:pPr>
      <w:r>
        <w:rPr/>
        <w:t>7. Climate Change Mitigation Strategies</w:t>
      </w:r>
    </w:p>
    <w:p>
      <w:pPr>
        <w:pStyle w:val="Normal"/>
        <w:spacing w:before="0" w:after="200"/>
        <w:rPr/>
      </w:pPr>
      <w:r>
        <w:rPr/>
        <w:t>Addressing climate change requires comprehensive mitigation strategies to reduce greenhouse gas emissions and limit future warming. The scientific consensus indicates that global emissions must be reduced by approximately 45 percent from 2010 levels by 2030 and reach net-zero by mid-century to limit warming to 1.5 degrees Celsius above pre-industrial levels.</w:t>
      </w:r>
    </w:p>
    <w:p>
      <w:pPr>
        <w:pStyle w:val="Heading2"/>
        <w:spacing w:before="300" w:after="0"/>
        <w:rPr/>
      </w:pPr>
      <w:r>
        <w:rPr/>
        <w:t>Renewable Energy Transition</w:t>
      </w:r>
    </w:p>
    <w:p>
      <w:pPr>
        <w:pStyle w:val="Normal"/>
        <w:spacing w:before="0" w:after="200"/>
        <w:rPr/>
      </w:pPr>
      <w:r>
        <w:rPr/>
        <w:t>Transitioning from fossil fuels to renewable energy sources is the single most important step in reducing greenhouse gas emissions. Solar and wind power have become cost-competitive with fossil fuels in many markets, and their deployment is accelerating globally. Other renewable sources including hydroelectric, geothermal, and tidal power also contribute to clean energy generation.</w:t>
      </w:r>
    </w:p>
    <w:p>
      <w:pPr>
        <w:pStyle w:val="Normal"/>
        <w:spacing w:before="0" w:after="200"/>
        <w:rPr/>
      </w:pPr>
      <w:r>
        <w:rPr/>
        <w:t>Alongside renewable generation, improvements in energy storage technologies, grid modernization, and demand management are essential. Battery technology is advancing rapidly, enabling better integration of variable renewable sources. Smart grids can balance supply and demand more efficiently, while energy efficiency improvements reduce overall consumption.</w:t>
      </w:r>
    </w:p>
    <w:p>
      <w:pPr>
        <w:pStyle w:val="Heading2"/>
        <w:spacing w:before="300" w:after="0"/>
        <w:rPr/>
      </w:pPr>
      <w:r>
        <w:rPr/>
        <w:t>Sustainable Transportation</w:t>
      </w:r>
    </w:p>
    <w:p>
      <w:pPr>
        <w:pStyle w:val="Normal"/>
        <w:spacing w:before="0" w:after="200"/>
        <w:rPr/>
      </w:pPr>
      <w:r>
        <w:rPr/>
        <w:t>The transportation sector accounts for a significant share of global emissions. Electrifying vehicles, from personal cars to buses and trucks, reduces emissions when powered by clean electricity. Many countries are setting targets to phase out internal combustion engine vehicles in favor of electric alternatives.</w:t>
      </w:r>
    </w:p>
    <w:p>
      <w:pPr>
        <w:pStyle w:val="Normal"/>
        <w:spacing w:before="0" w:after="200"/>
        <w:rPr/>
      </w:pPr>
      <w:r>
        <w:rPr/>
        <w:t>Beyond electrification, improving public transportation systems, encouraging active transportation like walking and cycling, and redesigning cities to reduce travel distances all contribute to emissions reductions. For aviation and shipping, which are harder to electrify, sustainable fuels and improved efficiency are key strategies.</w:t>
      </w:r>
    </w:p>
    <w:p>
      <w:pPr>
        <w:pStyle w:val="Heading2"/>
        <w:spacing w:before="300" w:after="0"/>
        <w:rPr/>
      </w:pPr>
      <w:r>
        <w:rPr/>
        <w:t>Industrial and Agricultural Solutions</w:t>
      </w:r>
    </w:p>
    <w:p>
      <w:pPr>
        <w:pStyle w:val="Normal"/>
        <w:spacing w:before="0" w:after="200"/>
        <w:rPr/>
      </w:pPr>
      <w:r>
        <w:rPr/>
        <w:t>Industries must adopt cleaner production methods and improve energy efficiency. This includes electrifying industrial processes where possible, using hydrogen or other clean fuels for high-temperature applications, and implementing carbon capture technologies for emissions that cannot be eliminated. Circular economy approaches that emphasize reuse, recycling, and reduced consumption also reduce emissions.</w:t>
      </w:r>
    </w:p>
    <w:p>
      <w:pPr>
        <w:pStyle w:val="Normal"/>
        <w:spacing w:before="0" w:after="200"/>
        <w:rPr/>
      </w:pPr>
      <w:r>
        <w:rPr/>
        <w:t>Agriculture contributes significantly to emissions through livestock, fertilizer use, and land clearing. Sustainable agricultural practices can reduce these emissions while maintaining or improving food production. These include precision agriculture to optimize fertilizer use, improved livestock management, agroforestry, and protecting existing forests and grasslands.</w:t>
      </w:r>
    </w:p>
    <w:p>
      <w:pPr>
        <w:pStyle w:val="Heading2"/>
        <w:spacing w:before="300" w:after="0"/>
        <w:rPr/>
      </w:pPr>
      <w:r>
        <w:rPr/>
        <w:t>Nature-Based Solutions</w:t>
      </w:r>
    </w:p>
    <w:p>
      <w:pPr>
        <w:pStyle w:val="Normal"/>
        <w:spacing w:before="0" w:after="300"/>
        <w:rPr/>
      </w:pPr>
      <w:r>
        <w:rPr/>
        <w:t>Protecting and restoring natural ecosystems provides multiple benefits for climate mitigation. Forests, wetlands, and oceans act as carbon sinks, absorbing CO2 from the atmosphere. Preventing deforestation and degradation preserves these carbon stores, while reforestation and afforestation actively remove CO2. Protecting coastal ecosystems like mangroves and seagrass beds, known as blue carbon systems, provides particularly efficient carbon storage while offering additional benefits such as coastal protection and biodiversity habitat.</w:t>
      </w:r>
    </w:p>
    <w:p>
      <w:pPr>
        <w:pStyle w:val="Normal"/>
        <w:rPr/>
      </w:pPr>
      <w:r>
        <w:rPr/>
      </w:r>
      <w:r>
        <w:br w:type="page"/>
      </w:r>
    </w:p>
    <w:p>
      <w:pPr>
        <w:pStyle w:val="Heading1"/>
        <w:rPr/>
      </w:pPr>
      <w:r>
        <w:rPr/>
        <w:t>8. Adaptation and Resilience</w:t>
      </w:r>
    </w:p>
    <w:p>
      <w:pPr>
        <w:pStyle w:val="Normal"/>
        <w:spacing w:before="0" w:after="200"/>
        <w:rPr/>
      </w:pPr>
      <w:r>
        <w:rPr/>
        <w:t>While mitigation efforts aim to reduce future climate change, adaptation strategies help communities and ecosystems cope with impacts that are already occurring or are inevitable. Building resilience is essential to protect lives, livelihoods, and infrastructure from climate risks.</w:t>
      </w:r>
    </w:p>
    <w:p>
      <w:pPr>
        <w:pStyle w:val="Heading2"/>
        <w:spacing w:before="300" w:after="0"/>
        <w:rPr/>
      </w:pPr>
      <w:r>
        <w:rPr/>
        <w:t>Infrastructure Adaptation</w:t>
      </w:r>
    </w:p>
    <w:p>
      <w:pPr>
        <w:pStyle w:val="Normal"/>
        <w:spacing w:before="0" w:after="200"/>
        <w:rPr/>
      </w:pPr>
      <w:r>
        <w:rPr/>
        <w:t>Adapting infrastructure to climate change involves both retrofitting existing systems and designing new projects with future climate conditions in mind. Coastal infrastructure requires protection from sea level rise and storm surges through seawalls, levees, or natural barriers like restored wetlands. In some cases, managed retreat from vulnerable coastlines may be necessary.</w:t>
      </w:r>
    </w:p>
    <w:p>
      <w:pPr>
        <w:pStyle w:val="Normal"/>
        <w:spacing w:before="0" w:after="200"/>
        <w:rPr/>
      </w:pPr>
      <w:r>
        <w:rPr/>
        <w:t>Water infrastructure must handle both floods and droughts. This includes improving drainage systems, building retention basins, enhancing water storage capacity, and implementing water conservation measures. Transportation networks need to withstand extreme weather, with roads designed for higher temperatures, bridges able to handle increased flooding, and rail systems prepared for heat-induced track buckling.</w:t>
      </w:r>
    </w:p>
    <w:p>
      <w:pPr>
        <w:pStyle w:val="Heading2"/>
        <w:spacing w:before="300" w:after="0"/>
        <w:rPr/>
      </w:pPr>
      <w:r>
        <w:rPr/>
        <w:t>Agricultural Adaptation</w:t>
      </w:r>
    </w:p>
    <w:p>
      <w:pPr>
        <w:pStyle w:val="Normal"/>
        <w:spacing w:before="0" w:after="200"/>
        <w:rPr/>
      </w:pPr>
      <w:r>
        <w:rPr/>
        <w:t>Farmers are adapting to changing conditions through various strategies. These include shifting planting dates, selecting drought-resistant or heat-tolerant crop varieties, improving irrigation efficiency, and diversifying crops to spread risk. Agroforestry systems that combine trees with crops can provide shade, improve soil quality, and offer additional income sources.</w:t>
      </w:r>
    </w:p>
    <w:p>
      <w:pPr>
        <w:pStyle w:val="Normal"/>
        <w:spacing w:before="0" w:after="200"/>
        <w:rPr/>
      </w:pPr>
      <w:r>
        <w:rPr/>
        <w:t>Livestock management is evolving with improved breeding for heat tolerance, better shade and cooling systems, and adjusted grazing patterns. Aquaculture operations are adapting to changing water temperatures and chemistry. Agricultural insurance and early warning systems help farmers manage climate risks.</w:t>
      </w:r>
    </w:p>
    <w:p>
      <w:pPr>
        <w:pStyle w:val="Heading2"/>
        <w:spacing w:before="300" w:after="0"/>
        <w:rPr/>
      </w:pPr>
      <w:r>
        <w:rPr/>
        <w:t>Urban Planning and Design</w:t>
      </w:r>
    </w:p>
    <w:p>
      <w:pPr>
        <w:pStyle w:val="Normal"/>
        <w:spacing w:before="0" w:after="200"/>
        <w:rPr/>
      </w:pPr>
      <w:r>
        <w:rPr/>
        <w:t>Cities are particularly vulnerable to climate impacts due to their concentration of people, infrastructure, and economic assets. Urban adaptation includes creating more green spaces to reduce heat island effects, implementing sustainable drainage systems to manage stormwater, and ensuring adequate cooling centers for extreme heat events.</w:t>
      </w:r>
    </w:p>
    <w:p>
      <w:pPr>
        <w:pStyle w:val="Normal"/>
        <w:spacing w:before="0" w:after="200"/>
        <w:rPr/>
      </w:pPr>
      <w:r>
        <w:rPr/>
        <w:t>Building codes and zoning regulations are being updated to account for climate risks. This includes elevating structures in flood-prone areas, requiring green roofs or cool roofs to reduce heat absorption, and ensuring adequate ventilation. Compact, mixed-use development patterns reduce transportation needs and create more resilient communities.</w:t>
      </w:r>
    </w:p>
    <w:p>
      <w:pPr>
        <w:pStyle w:val="Heading2"/>
        <w:spacing w:before="300" w:after="0"/>
        <w:rPr/>
      </w:pPr>
      <w:r>
        <w:rPr/>
        <w:t>Ecosystem-Based Adaptation</w:t>
      </w:r>
    </w:p>
    <w:p>
      <w:pPr>
        <w:pStyle w:val="Normal"/>
        <w:spacing w:before="0" w:after="300"/>
        <w:rPr/>
      </w:pPr>
      <w:r>
        <w:rPr/>
        <w:t>Natural ecosystems provide valuable services that help communities adapt to climate change. Coastal wetlands and mangroves buffer against storm surges. Forests reduce flooding by absorbing rainfall and stabilizing soils. Urban trees and parks cool cities and manage stormwater. Protecting and restoring these ecosystems is often more cost-effective than building engineered infrastructure while providing additional co-benefits for biodiversity and human well-being.</w:t>
      </w:r>
    </w:p>
    <w:p>
      <w:pPr>
        <w:pStyle w:val="Normal"/>
        <w:rPr/>
      </w:pPr>
      <w:r>
        <w:rPr/>
      </w:r>
      <w:r>
        <w:br w:type="page"/>
      </w:r>
    </w:p>
    <w:p>
      <w:pPr>
        <w:pStyle w:val="Heading1"/>
        <w:rPr/>
      </w:pPr>
      <w:r>
        <w:rPr/>
        <w:t>9. Policy and International Cooperation</w:t>
      </w:r>
    </w:p>
    <w:p>
      <w:pPr>
        <w:pStyle w:val="Normal"/>
        <w:spacing w:before="0" w:after="200"/>
        <w:rPr/>
      </w:pPr>
      <w:r>
        <w:rPr/>
        <w:t>Addressing climate change requires coordinated action at local, national, and international levels. Policy frameworks create incentives for emissions reductions, establish standards, mobilize finance, and ensure equitable transitions.</w:t>
      </w:r>
    </w:p>
    <w:p>
      <w:pPr>
        <w:pStyle w:val="Heading2"/>
        <w:spacing w:before="300" w:after="0"/>
        <w:rPr/>
      </w:pPr>
      <w:r>
        <w:rPr/>
        <w:t>International Climate Agreements</w:t>
      </w:r>
    </w:p>
    <w:p>
      <w:pPr>
        <w:pStyle w:val="Normal"/>
        <w:spacing w:before="0" w:after="200"/>
        <w:rPr/>
      </w:pPr>
      <w:r>
        <w:rPr/>
        <w:t>The Paris Agreement, adopted in 2015, represents the most comprehensive international climate accord to date. It aims to limit global warming to well below 2 degrees Celsius above pre-industrial levels, with efforts to limit it to 1.5 degrees. Countries submit nationally determined contributions outlining their emission reduction targets and climate actions.</w:t>
      </w:r>
    </w:p>
    <w:p>
      <w:pPr>
        <w:pStyle w:val="Normal"/>
        <w:spacing w:before="0" w:after="200"/>
        <w:rPr/>
      </w:pPr>
      <w:r>
        <w:rPr/>
        <w:t>International cooperation also includes technology transfer, capacity building, and financial support for developing countries. Developed nations have committed to mobilizing significant climate finance to help less wealthy countries reduce emissions and adapt to impacts. However, meeting these commitments remains challenging, and increased ambition is needed across all countries.</w:t>
      </w:r>
    </w:p>
    <w:p>
      <w:pPr>
        <w:pStyle w:val="Heading2"/>
        <w:spacing w:before="300" w:after="0"/>
        <w:rPr/>
      </w:pPr>
      <w:r>
        <w:rPr/>
        <w:t>Carbon Pricing Mechanisms</w:t>
      </w:r>
    </w:p>
    <w:p>
      <w:pPr>
        <w:pStyle w:val="Normal"/>
        <w:spacing w:before="0" w:after="200"/>
        <w:rPr/>
      </w:pPr>
      <w:r>
        <w:rPr/>
        <w:t>Many jurisdictions have implemented carbon pricing through carbon taxes or cap-and-trade systems. These mechanisms put a price on greenhouse gas emissions, creating economic incentives to reduce them. Carbon taxes directly charge emitters based on their emissions, while cap-and-trade systems set overall emission limits and allow trading of emission allowances.</w:t>
      </w:r>
    </w:p>
    <w:p>
      <w:pPr>
        <w:pStyle w:val="Normal"/>
        <w:spacing w:before="0" w:after="200"/>
        <w:rPr/>
      </w:pPr>
      <w:r>
        <w:rPr/>
        <w:t>Evidence shows that properly designed carbon pricing can drive emissions reductions while generating revenue that can be invested in clean energy, returned to citizens, or used to support affected workers and communities. However, political challenges and concerns about competitiveness have limited adoption in some regions.</w:t>
      </w:r>
    </w:p>
    <w:p>
      <w:pPr>
        <w:pStyle w:val="Heading2"/>
        <w:spacing w:before="300" w:after="0"/>
        <w:rPr/>
      </w:pPr>
      <w:r>
        <w:rPr/>
        <w:t>Regulatory Approaches</w:t>
      </w:r>
    </w:p>
    <w:p>
      <w:pPr>
        <w:pStyle w:val="Normal"/>
        <w:spacing w:before="0" w:after="200"/>
        <w:rPr/>
      </w:pPr>
      <w:r>
        <w:rPr/>
        <w:t>Governments use various regulatory tools to reduce emissions and promote clean energy. These include renewable energy standards requiring utilities to source specified percentages of electricity from renewable sources, vehicle efficiency standards, building codes requiring energy efficiency improvements, and phase-outs of high-emission technologies.</w:t>
      </w:r>
    </w:p>
    <w:p>
      <w:pPr>
        <w:pStyle w:val="Normal"/>
        <w:spacing w:before="0" w:after="200"/>
        <w:rPr/>
      </w:pPr>
      <w:r>
        <w:rPr/>
        <w:t>Regulations can drive rapid technological change and ensure minimum standards across sectors. However, they must be carefully designed to be cost-effective and avoid unintended consequences. Combining regulations with market-based mechanisms and support for innovation typically yields the best results.</w:t>
      </w:r>
    </w:p>
    <w:p>
      <w:pPr>
        <w:pStyle w:val="Heading2"/>
        <w:spacing w:before="300" w:after="0"/>
        <w:rPr/>
      </w:pPr>
      <w:r>
        <w:rPr/>
        <w:t>Just Transition</w:t>
      </w:r>
    </w:p>
    <w:p>
      <w:pPr>
        <w:pStyle w:val="Normal"/>
        <w:spacing w:before="0" w:after="300"/>
        <w:rPr/>
      </w:pPr>
      <w:r>
        <w:rPr/>
        <w:t>Transitioning to a low-carbon economy must be equitable and inclusive. This means supporting workers and communities dependent on fossil fuel industries through retraining programs, economic diversification, and social safety nets. It also requires ensuring that climate policies do not disproportionately burden low-income households and that the benefits of clean energy reach all communities. Indigenous peoples and vulnerable populations must be included in decision-making processes, and historical inequities in emissions and climate impacts must be addressed.</w:t>
      </w:r>
    </w:p>
    <w:p>
      <w:pPr>
        <w:pStyle w:val="Normal"/>
        <w:rPr/>
      </w:pPr>
      <w:r>
        <w:rPr/>
      </w:r>
      <w:r>
        <w:br w:type="page"/>
      </w:r>
    </w:p>
    <w:p>
      <w:pPr>
        <w:pStyle w:val="Heading1"/>
        <w:rPr/>
      </w:pPr>
      <w:r>
        <w:rPr/>
        <w:t>10. Individual and Collective Action</w:t>
      </w:r>
    </w:p>
    <w:p>
      <w:pPr>
        <w:pStyle w:val="Normal"/>
        <w:spacing w:before="0" w:after="200"/>
        <w:rPr/>
      </w:pPr>
      <w:r>
        <w:rPr/>
        <w:t>While systemic changes at the policy and industry levels are essential, individual actions and collective movements play crucial roles in addressing climate change. Personal choices, when multiplied across millions of people, can drive significant emissions reductions and create pressure for broader societal transformation.</w:t>
      </w:r>
    </w:p>
    <w:p>
      <w:pPr>
        <w:pStyle w:val="Heading2"/>
        <w:spacing w:before="300" w:after="0"/>
        <w:rPr/>
      </w:pPr>
      <w:r>
        <w:rPr/>
        <w:t>Personal Actions</w:t>
      </w:r>
    </w:p>
    <w:p>
      <w:pPr>
        <w:pStyle w:val="Normal"/>
        <w:spacing w:before="0" w:after="100"/>
        <w:rPr/>
      </w:pPr>
      <w:r>
        <w:rPr/>
        <w:t>Individuals can reduce their carbon footprint through various actions:</w:t>
      </w:r>
    </w:p>
    <w:p>
      <w:pPr>
        <w:pStyle w:val="ListParagraph"/>
        <w:numPr>
          <w:ilvl w:val="0"/>
          <w:numId w:val="8"/>
        </w:numPr>
        <w:rPr/>
      </w:pPr>
      <w:r>
        <w:rPr>
          <w:b/>
          <w:bCs/>
        </w:rPr>
        <w:t xml:space="preserve">Energy: </w:t>
      </w:r>
      <w:r>
        <w:rPr/>
        <w:t>Improving home insulation, using energy-efficient appliances, switching to LED lighting, and choosing renewable energy suppliers where available.</w:t>
      </w:r>
    </w:p>
    <w:p>
      <w:pPr>
        <w:pStyle w:val="ListParagraph"/>
        <w:numPr>
          <w:ilvl w:val="0"/>
          <w:numId w:val="9"/>
        </w:numPr>
        <w:rPr/>
      </w:pPr>
      <w:r>
        <w:rPr>
          <w:b/>
          <w:bCs/>
        </w:rPr>
        <w:t xml:space="preserve">Transportation: </w:t>
      </w:r>
      <w:r>
        <w:rPr/>
        <w:t>Walking, cycling, or using public transit when possible, choosing fuel-efficient vehicles or electric vehicles, reducing air travel, and combining trips to minimize driving.</w:t>
      </w:r>
    </w:p>
    <w:p>
      <w:pPr>
        <w:pStyle w:val="ListParagraph"/>
        <w:numPr>
          <w:ilvl w:val="0"/>
          <w:numId w:val="10"/>
        </w:numPr>
        <w:rPr/>
      </w:pPr>
      <w:r>
        <w:rPr>
          <w:b/>
          <w:bCs/>
        </w:rPr>
        <w:t xml:space="preserve">Food: </w:t>
      </w:r>
      <w:r>
        <w:rPr/>
        <w:t>Eating more plant-based foods, reducing food waste, buying local and seasonal produce, and supporting sustainable agriculture.</w:t>
      </w:r>
    </w:p>
    <w:p>
      <w:pPr>
        <w:pStyle w:val="ListParagraph"/>
        <w:numPr>
          <w:ilvl w:val="0"/>
          <w:numId w:val="11"/>
        </w:numPr>
        <w:rPr/>
      </w:pPr>
      <w:r>
        <w:rPr>
          <w:b/>
          <w:bCs/>
        </w:rPr>
        <w:t xml:space="preserve">Consumption: </w:t>
      </w:r>
      <w:r>
        <w:rPr/>
        <w:t>Buying less, choosing durable products, repairing rather than replacing, recycling properly, and supporting companies with strong environmental commitments.</w:t>
      </w:r>
    </w:p>
    <w:p>
      <w:pPr>
        <w:pStyle w:val="ListParagraph"/>
        <w:numPr>
          <w:ilvl w:val="0"/>
          <w:numId w:val="12"/>
        </w:numPr>
        <w:spacing w:before="0" w:after="200"/>
        <w:rPr/>
      </w:pPr>
      <w:r>
        <w:rPr>
          <w:b/>
          <w:bCs/>
        </w:rPr>
        <w:t xml:space="preserve">Financial: </w:t>
      </w:r>
      <w:r>
        <w:rPr/>
        <w:t>Divesting from fossil fuels, investing in sustainable companies or funds, and supporting green bonds or climate-focused financial products.</w:t>
      </w:r>
    </w:p>
    <w:p>
      <w:pPr>
        <w:pStyle w:val="Heading2"/>
        <w:spacing w:before="300" w:after="0"/>
        <w:rPr/>
      </w:pPr>
      <w:r>
        <w:rPr/>
        <w:t>Collective Action and Advocacy</w:t>
      </w:r>
    </w:p>
    <w:p>
      <w:pPr>
        <w:pStyle w:val="Normal"/>
        <w:spacing w:before="0" w:after="200"/>
        <w:rPr/>
      </w:pPr>
      <w:r>
        <w:rPr/>
        <w:t>Individual actions alone cannot solve climate change. Collective action and advocacy for systemic change are equally important. Citizens can engage with elected representatives to support climate policies, vote for candidates with strong climate platforms, and participate in public consultations on climate-related decisions.</w:t>
      </w:r>
    </w:p>
    <w:p>
      <w:pPr>
        <w:pStyle w:val="Normal"/>
        <w:spacing w:before="0" w:after="200"/>
        <w:rPr/>
      </w:pPr>
      <w:r>
        <w:rPr/>
        <w:t>Community-level initiatives can drive local change while building social cohesion. These include community solar projects, local food systems, transition town movements, and community-based adaptation projects. Grassroots movements have successfully pressured governments and corporations to take stronger climate action.</w:t>
      </w:r>
    </w:p>
    <w:p>
      <w:pPr>
        <w:pStyle w:val="Heading2"/>
        <w:spacing w:before="300" w:after="0"/>
        <w:rPr/>
      </w:pPr>
      <w:r>
        <w:rPr/>
        <w:t>Education and Communication</w:t>
      </w:r>
    </w:p>
    <w:p>
      <w:pPr>
        <w:pStyle w:val="Normal"/>
        <w:spacing w:before="0" w:after="200"/>
        <w:rPr/>
      </w:pPr>
      <w:r>
        <w:rPr/>
        <w:t>Education about climate change is fundamental to building public support for action. Sharing accurate information, countering misinformation, and communicating climate science in accessible ways help build understanding and motivate action. Storytelling and personal narratives can make abstract climate impacts more tangible and compelling.</w:t>
      </w:r>
    </w:p>
    <w:p>
      <w:pPr>
        <w:pStyle w:val="Normal"/>
        <w:spacing w:before="0" w:after="200"/>
        <w:rPr/>
      </w:pPr>
      <w:r>
        <w:rPr/>
        <w:t>Climate communication should balance urgency with hope, emphasizing both the severity of the problem and the availability of solutions. Highlighting co-benefits of climate action, such as improved air quality, healthier diets, and economic opportunities, can broaden support beyond those primarily motivated by environmental concerns.</w:t>
      </w:r>
    </w:p>
    <w:p>
      <w:pPr>
        <w:pStyle w:val="Heading2"/>
        <w:spacing w:before="300" w:after="0"/>
        <w:rPr/>
      </w:pPr>
      <w:r>
        <w:rPr/>
        <w:t>Conclusion: The Path Forward</w:t>
      </w:r>
    </w:p>
    <w:p>
      <w:pPr>
        <w:pStyle w:val="Normal"/>
        <w:spacing w:before="0" w:after="200"/>
        <w:rPr/>
      </w:pPr>
      <w:r>
        <w:rPr/>
        <w:t>Climate change is the defining challenge of our time, but it is not insurmountable. The scientific understanding is clear, the technologies needed to address it largely exist, and the economic case for action grows stronger every year. What remains is the political will and social mobilization to implement solutions at the scale and speed required.</w:t>
      </w:r>
    </w:p>
    <w:p>
      <w:pPr>
        <w:pStyle w:val="Normal"/>
        <w:spacing w:before="0" w:after="200"/>
        <w:rPr/>
      </w:pPr>
      <w:r>
        <w:rPr/>
        <w:t>The next decade is critical. Decisions made now will determine whether we can limit warming to relatively manageable levels or face increasingly severe and irreversible impacts. Every fraction of a degree of warming matters, and every effort to reduce emissions counts.</w:t>
      </w:r>
    </w:p>
    <w:p>
      <w:pPr>
        <w:pStyle w:val="Normal"/>
        <w:spacing w:before="0" w:after="200"/>
        <w:rPr/>
      </w:pPr>
      <w:r>
        <w:rPr/>
        <w:t>Addressing climate change requires transformation across all sectors of society, from how we generate energy to how we grow food, from how we design cities to how we measure economic success. It demands innovation, investment, and sacrifice, but it also presents opportunities for creating a more sustainable, equitable, and prosperous future.</w:t>
      </w:r>
    </w:p>
    <w:p>
      <w:pPr>
        <w:pStyle w:val="Normal"/>
        <w:spacing w:before="0" w:after="200"/>
        <w:rPr/>
      </w:pPr>
      <w:r>
        <w:rPr/>
        <w:t>The task ahead is enormous, but so is human capacity for innovation and cooperation when faced with existential threats. History shows that societies can mobilize rapidly when necessary. The climate crisis demands such mobilization now. Future generations will judge us not by our words but by our actions in this pivotal moment. The choice is ours to make, and the time to act is now.</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rthur Limus" w:date="2025-12-18T20:22:58Z" w:initials="AL">
    <w:p>
      <w:r>
        <w:rPr>
          <w:rFonts w:eastAsia="Arial" w:cs="Arial"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vertAlign w:val="baseline"/>
          <w:em w:val="none"/>
          <w:lang w:bidi="hi-IN" w:eastAsia="zh-CN" w:val="en-US"/>
        </w:rPr>
        <w:t>changed the heading</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Arial">
    <w:charset w:val="01"/>
    <w:family w:val="swiss"/>
    <w:pitch w:val="variable"/>
  </w:font>
  <w:font w:name="Liberation Sans">
    <w:altName w:val="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2"/>
    <w:lvlOverride w:ilvl="0">
      <w:startOverride w:val="1"/>
    </w:lvlOverride>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Heading1">
    <w:name w:val="Heading 1"/>
    <w:basedOn w:val="Heading"/>
    <w:qFormat/>
    <w:pPr>
      <w:spacing w:before="240" w:after="120"/>
      <w:outlineLvl w:val="0"/>
    </w:pPr>
    <w:rPr>
      <w:rFonts w:ascii="Arial" w:hAnsi="Arial" w:eastAsia="Arial" w:cs="Arial"/>
      <w:b/>
      <w:bCs/>
      <w:color w:val="000000"/>
      <w:sz w:val="32"/>
      <w:szCs w:val="32"/>
    </w:rPr>
  </w:style>
  <w:style w:type="paragraph" w:styleId="Heading2">
    <w:name w:val="Heading 2"/>
    <w:basedOn w:val="Heading"/>
    <w:qFormat/>
    <w:pPr>
      <w:spacing w:before="180" w:after="100"/>
      <w:outlineLvl w:val="1"/>
    </w:pPr>
    <w:rPr>
      <w:rFonts w:ascii="Arial" w:hAnsi="Arial" w:eastAsia="Arial" w:cs="Arial"/>
      <w:b/>
      <w:bCs/>
      <w:color w:val="000000"/>
      <w:sz w:val="28"/>
      <w:szCs w:val="28"/>
    </w:rPr>
  </w:style>
  <w:style w:type="paragraph" w:styleId="Heading3">
    <w:name w:val="Heading 3"/>
    <w:basedOn w:val="Heading"/>
    <w:qFormat/>
    <w:pPr/>
    <w:rPr>
      <w:color w:val="1F4D78"/>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InternetLink">
    <w:name w:val="Hyperlink"/>
    <w:uiPriority w:val="99"/>
    <w:unhideWhenUsed/>
    <w:rPr>
      <w:color w:val="0563C1"/>
      <w:u w:val="single"/>
    </w:rPr>
  </w:style>
  <w:style w:type="character" w:styleId="FootnoteCharacters">
    <w:name w:val="Footnote Characters"/>
    <w:uiPriority w:val="99"/>
    <w:semiHidden/>
    <w:unhideWhenUsed/>
    <w:qFormat/>
    <w:rPr>
      <w:vertAlign w:val="superscript"/>
    </w:rPr>
  </w:style>
  <w:style w:type="character" w:styleId="FootnoteAnchor">
    <w:name w:val="Footnote Anchor"/>
    <w:rPr>
      <w:vertAlign w:val="superscript"/>
    </w:rPr>
  </w:style>
  <w:style w:type="character" w:styleId="FootnoteTextChar">
    <w:name w:val="Footnote Text Char"/>
    <w:link w:val="Footnote"/>
    <w:uiPriority w:val="99"/>
    <w:semiHidden/>
    <w:unhideWhenUsed/>
    <w:qFormat/>
    <w:rPr>
      <w:sz w:val="20"/>
      <w:szCs w:val="2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qFormat/>
    <w:pPr>
      <w:spacing w:before="240" w:after="120"/>
      <w:jc w:val="center"/>
    </w:pPr>
    <w:rPr>
      <w:rFonts w:ascii="Arial" w:hAnsi="Arial" w:eastAsia="Arial" w:cs="Arial"/>
      <w:b/>
      <w:bCs/>
      <w:color w:val="000000"/>
      <w:sz w:val="56"/>
      <w:szCs w:val="56"/>
    </w:rPr>
  </w:style>
  <w:style w:type="paragraph" w:styleId="Strong">
    <w:name w:val="Strong"/>
    <w:qFormat/>
    <w:pPr>
      <w:widowControl/>
      <w:suppressAutoHyphens w:val="true"/>
      <w:bidi w:val="0"/>
      <w:spacing w:before="0" w:after="0"/>
      <w:jc w:val="left"/>
    </w:pPr>
    <w:rPr>
      <w:rFonts w:ascii="Arial" w:hAnsi="Arial" w:eastAsia="Arial" w:cs="Arial"/>
      <w:b/>
      <w:bCs/>
      <w:color w:val="auto"/>
      <w:kern w:val="0"/>
      <w:sz w:val="24"/>
      <w:szCs w:val="24"/>
      <w:lang w:val="en-US" w:eastAsia="zh-CN" w:bidi="hi-IN"/>
    </w:rPr>
  </w:style>
  <w:style w:type="paragraph" w:styleId="ListParagraph">
    <w:name w:val="List Paragraph"/>
    <w:qFormat/>
    <w:pPr>
      <w:widowControl/>
      <w:suppressAutoHyphens w:val="true"/>
      <w:bidi w:val="0"/>
      <w:spacing w:before="0" w:after="0"/>
      <w:jc w:val="left"/>
    </w:pPr>
    <w:rPr>
      <w:rFonts w:ascii="Arial" w:hAnsi="Arial" w:eastAsia="Arial" w:cs="Arial"/>
      <w:color w:val="auto"/>
      <w:kern w:val="0"/>
      <w:sz w:val="24"/>
      <w:szCs w:val="24"/>
      <w:lang w:val="en-US" w:eastAsia="zh-CN" w:bidi="hi-IN"/>
    </w:rPr>
  </w:style>
  <w:style w:type="paragraph" w:styleId="Footnote">
    <w:name w:val="Footnote Text"/>
    <w:basedOn w:val="Normal"/>
    <w:link w:val="FootnoteTextChar"/>
    <w:uiPriority w:val="99"/>
    <w:semiHidden/>
    <w:unhideWhenUsed/>
    <w:pPr>
      <w:spacing w:lineRule="auto" w:line="240" w:before="0" w:after="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LibreOffice/7.3.7.2$Linux_AARCH64 LibreOffice_project/30$Build-2</Application>
  <AppVersion>15.0000</AppVersion>
  <Pages>16</Pages>
  <Words>3849</Words>
  <Characters>24166</Characters>
  <CharactersWithSpaces>27887</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2025-12-17T22:53:59Z</dcterms:created>
  <dc:creator>Un-named</dc:creator>
  <dc:description/>
  <dc:language>en-US</dc:language>
  <cp:lastModifiedBy>Arthur Limus</cp:lastModifiedBy>
  <dcterms:modified xsi:type="dcterms:W3CDTF">2025-12-18T20:23:13Z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