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URGENT: SECURITY ALERT - TRANSACTION VERIFICATION</w:t>
      </w:r>
    </w:p>
    <w:p w:rsidR="00000000" w:rsidDel="00000000" w:rsidP="00000000" w:rsidRDefault="00000000" w:rsidRPr="00000000" w14:paraId="00000002">
      <w:pPr>
        <w:rPr>
          <w:sz w:val="32"/>
          <w:szCs w:val="32"/>
        </w:rPr>
      </w:pPr>
      <w:r w:rsidDel="00000000" w:rsidR="00000000" w:rsidRPr="00000000">
        <w:rPr>
          <w:rtl w:val="0"/>
        </w:rPr>
      </w:r>
    </w:p>
    <w:p w:rsidR="00000000" w:rsidDel="00000000" w:rsidP="00000000" w:rsidRDefault="00000000" w:rsidRPr="00000000" w14:paraId="00000003">
      <w:pPr>
        <w:rPr>
          <w:sz w:val="32"/>
          <w:szCs w:val="32"/>
        </w:rPr>
      </w:pPr>
      <w:r w:rsidDel="00000000" w:rsidR="00000000" w:rsidRPr="00000000">
        <w:rPr>
          <w:sz w:val="32"/>
          <w:szCs w:val="32"/>
          <w:rtl w:val="0"/>
        </w:rPr>
        <w:t xml:space="preserve">Dear Valued Customer,</w:t>
      </w:r>
    </w:p>
    <w:p w:rsidR="00000000" w:rsidDel="00000000" w:rsidP="00000000" w:rsidRDefault="00000000" w:rsidRPr="00000000" w14:paraId="00000004">
      <w:pPr>
        <w:rPr>
          <w:sz w:val="32"/>
          <w:szCs w:val="32"/>
        </w:rPr>
      </w:pPr>
      <w:r w:rsidDel="00000000" w:rsidR="00000000" w:rsidRPr="00000000">
        <w:rPr>
          <w:rtl w:val="0"/>
        </w:rPr>
      </w:r>
    </w:p>
    <w:p w:rsidR="00000000" w:rsidDel="00000000" w:rsidP="00000000" w:rsidRDefault="00000000" w:rsidRPr="00000000" w14:paraId="00000005">
      <w:pPr>
        <w:rPr>
          <w:sz w:val="32"/>
          <w:szCs w:val="32"/>
        </w:rPr>
      </w:pPr>
      <w:r w:rsidDel="00000000" w:rsidR="00000000" w:rsidRPr="00000000">
        <w:rPr>
          <w:sz w:val="32"/>
          <w:szCs w:val="32"/>
          <w:rtl w:val="0"/>
        </w:rPr>
        <w:t xml:space="preserve">This is an automated notification regarding recent activity on your Platinum Checking Account ending in #8842. Our fraud detection algorithms have flagged a transaction for review.</w:t>
      </w:r>
    </w:p>
    <w:p w:rsidR="00000000" w:rsidDel="00000000" w:rsidP="00000000" w:rsidRDefault="00000000" w:rsidRPr="00000000" w14:paraId="00000006">
      <w:pPr>
        <w:rPr>
          <w:sz w:val="32"/>
          <w:szCs w:val="32"/>
        </w:rPr>
      </w:pPr>
      <w:r w:rsidDel="00000000" w:rsidR="00000000" w:rsidRPr="00000000">
        <w:rPr>
          <w:rtl w:val="0"/>
        </w:rPr>
      </w:r>
    </w:p>
    <w:p w:rsidR="00000000" w:rsidDel="00000000" w:rsidP="00000000" w:rsidRDefault="00000000" w:rsidRPr="00000000" w14:paraId="00000007">
      <w:pPr>
        <w:rPr>
          <w:sz w:val="32"/>
          <w:szCs w:val="32"/>
        </w:rPr>
      </w:pPr>
      <w:r w:rsidDel="00000000" w:rsidR="00000000" w:rsidRPr="00000000">
        <w:rPr>
          <w:sz w:val="32"/>
          <w:szCs w:val="32"/>
          <w:rtl w:val="0"/>
        </w:rPr>
        <w:t xml:space="preserve">Transaction Details:</w:t>
      </w:r>
    </w:p>
    <w:p w:rsidR="00000000" w:rsidDel="00000000" w:rsidP="00000000" w:rsidRDefault="00000000" w:rsidRPr="00000000" w14:paraId="00000008">
      <w:pPr>
        <w:rPr>
          <w:sz w:val="32"/>
          <w:szCs w:val="32"/>
        </w:rPr>
      </w:pPr>
      <w:r w:rsidDel="00000000" w:rsidR="00000000" w:rsidRPr="00000000">
        <w:rPr>
          <w:sz w:val="32"/>
          <w:szCs w:val="32"/>
          <w:rtl w:val="0"/>
        </w:rPr>
        <w:t xml:space="preserve">--------------------------------------------------</w:t>
      </w:r>
    </w:p>
    <w:p w:rsidR="00000000" w:rsidDel="00000000" w:rsidP="00000000" w:rsidRDefault="00000000" w:rsidRPr="00000000" w14:paraId="00000009">
      <w:pPr>
        <w:rPr>
          <w:sz w:val="32"/>
          <w:szCs w:val="32"/>
        </w:rPr>
      </w:pPr>
      <w:r w:rsidDel="00000000" w:rsidR="00000000" w:rsidRPr="00000000">
        <w:rPr>
          <w:sz w:val="32"/>
          <w:szCs w:val="32"/>
          <w:rtl w:val="0"/>
        </w:rPr>
        <w:t xml:space="preserve">Transaction Amount: $127.50</w:t>
      </w:r>
    </w:p>
    <w:p w:rsidR="00000000" w:rsidDel="00000000" w:rsidP="00000000" w:rsidRDefault="00000000" w:rsidRPr="00000000" w14:paraId="0000000A">
      <w:pPr>
        <w:rPr>
          <w:sz w:val="32"/>
          <w:szCs w:val="32"/>
        </w:rPr>
      </w:pPr>
      <w:r w:rsidDel="00000000" w:rsidR="00000000" w:rsidRPr="00000000">
        <w:rPr>
          <w:sz w:val="32"/>
          <w:szCs w:val="32"/>
          <w:rtl w:val="0"/>
        </w:rPr>
        <w:t xml:space="preserve">Merchant: Amazon.com</w:t>
      </w:r>
    </w:p>
    <w:p w:rsidR="00000000" w:rsidDel="00000000" w:rsidP="00000000" w:rsidRDefault="00000000" w:rsidRPr="00000000" w14:paraId="0000000B">
      <w:pPr>
        <w:rPr>
          <w:sz w:val="32"/>
          <w:szCs w:val="32"/>
        </w:rPr>
      </w:pPr>
      <w:r w:rsidDel="00000000" w:rsidR="00000000" w:rsidRPr="00000000">
        <w:rPr>
          <w:sz w:val="32"/>
          <w:szCs w:val="32"/>
          <w:rtl w:val="0"/>
        </w:rPr>
        <w:t xml:space="preserve">Date: October 24, 2023</w:t>
      </w:r>
    </w:p>
    <w:p w:rsidR="00000000" w:rsidDel="00000000" w:rsidP="00000000" w:rsidRDefault="00000000" w:rsidRPr="00000000" w14:paraId="0000000C">
      <w:pPr>
        <w:rPr>
          <w:sz w:val="32"/>
          <w:szCs w:val="32"/>
        </w:rPr>
      </w:pPr>
      <w:r w:rsidDel="00000000" w:rsidR="00000000" w:rsidRPr="00000000">
        <w:rPr>
          <w:sz w:val="32"/>
          <w:szCs w:val="32"/>
          <w:rtl w:val="0"/>
        </w:rPr>
        <w:t xml:space="preserve">Status: Pending</w:t>
      </w:r>
    </w:p>
    <w:p w:rsidR="00000000" w:rsidDel="00000000" w:rsidP="00000000" w:rsidRDefault="00000000" w:rsidRPr="00000000" w14:paraId="0000000D">
      <w:pPr>
        <w:rPr>
          <w:sz w:val="32"/>
          <w:szCs w:val="32"/>
        </w:rPr>
      </w:pPr>
      <w:r w:rsidDel="00000000" w:rsidR="00000000" w:rsidRPr="00000000">
        <w:rPr>
          <w:sz w:val="32"/>
          <w:szCs w:val="32"/>
          <w:rtl w:val="0"/>
        </w:rPr>
        <w:t xml:space="preserve">--------------------------------------------------</w:t>
      </w:r>
    </w:p>
    <w:p w:rsidR="00000000" w:rsidDel="00000000" w:rsidP="00000000" w:rsidRDefault="00000000" w:rsidRPr="00000000" w14:paraId="0000000E">
      <w:pPr>
        <w:rPr>
          <w:sz w:val="32"/>
          <w:szCs w:val="32"/>
        </w:rPr>
      </w:pPr>
      <w:r w:rsidDel="00000000" w:rsidR="00000000" w:rsidRPr="00000000">
        <w:rPr>
          <w:rtl w:val="0"/>
        </w:rPr>
      </w:r>
    </w:p>
    <w:p w:rsidR="00000000" w:rsidDel="00000000" w:rsidP="00000000" w:rsidRDefault="00000000" w:rsidRPr="00000000" w14:paraId="0000000F">
      <w:pPr>
        <w:rPr>
          <w:sz w:val="32"/>
          <w:szCs w:val="32"/>
        </w:rPr>
      </w:pPr>
      <w:r w:rsidDel="00000000" w:rsidR="00000000" w:rsidRPr="00000000">
        <w:rPr>
          <w:sz w:val="32"/>
          <w:szCs w:val="32"/>
          <w:rtl w:val="0"/>
        </w:rPr>
        <w:t xml:space="preserve">If you authorized this transaction, no further action is required. If you did not authorize this charge, please log in to your secure portal immediately.</w:t>
      </w:r>
    </w:p>
    <w:p w:rsidR="00000000" w:rsidDel="00000000" w:rsidP="00000000" w:rsidRDefault="00000000" w:rsidRPr="00000000" w14:paraId="00000010">
      <w:pPr>
        <w:rPr>
          <w:sz w:val="32"/>
          <w:szCs w:val="32"/>
        </w:rPr>
      </w:pPr>
      <w:r w:rsidDel="00000000" w:rsidR="00000000" w:rsidRPr="00000000">
        <w:rPr>
          <w:rtl w:val="0"/>
        </w:rPr>
      </w:r>
    </w:p>
    <w:p w:rsidR="00000000" w:rsidDel="00000000" w:rsidP="00000000" w:rsidRDefault="00000000" w:rsidRPr="00000000" w14:paraId="00000011">
      <w:pPr>
        <w:rPr>
          <w:sz w:val="32"/>
          <w:szCs w:val="32"/>
        </w:rPr>
      </w:pPr>
      <w:r w:rsidDel="00000000" w:rsidR="00000000" w:rsidRPr="00000000">
        <w:rPr>
          <w:rtl w:val="0"/>
        </w:rPr>
      </w:r>
    </w:p>
    <w:p w:rsidR="00000000" w:rsidDel="00000000" w:rsidP="00000000" w:rsidRDefault="00000000" w:rsidRPr="00000000" w14:paraId="00000012">
      <w:pPr>
        <w:rPr>
          <w:b w:val="1"/>
          <w:bCs w:val="1"/>
          <w:sz w:val="32"/>
          <w:szCs w:val="32"/>
        </w:rPr>
      </w:pPr>
      <w:r w:rsidDel="00000000" w:rsidR="00000000" w:rsidRPr="00000000">
        <w:rPr>
          <w:b w:val="1"/>
          <w:bCs w:val="1"/>
          <w:sz w:val="32"/>
          <w:szCs w:val="32"/>
          <w:rtl w:val="0"/>
        </w:rPr>
        <w:t xml:space="preserve">TERMS AND CONDITIONS OF ELECTRONIC BANKING ALERTS (SECTION 402.1)</w:t>
      </w:r>
    </w:p>
    <w:p w:rsidR="00000000" w:rsidDel="00000000" w:rsidP="00000000" w:rsidRDefault="00000000" w:rsidRPr="00000000" w14:paraId="00000013">
      <w:pPr>
        <w:rPr>
          <w:b w:val="1"/>
          <w:bCs w:val="1"/>
          <w:sz w:val="32"/>
          <w:szCs w:val="32"/>
        </w:rPr>
      </w:pPr>
      <w:r w:rsidDel="00000000" w:rsidR="00000000" w:rsidRPr="00000000">
        <w:rPr>
          <w:rtl w:val="0"/>
        </w:rPr>
      </w:r>
    </w:p>
    <w:p w:rsidR="00000000" w:rsidDel="00000000" w:rsidP="00000000" w:rsidRDefault="00000000" w:rsidRPr="00000000" w14:paraId="00000014">
      <w:pPr>
        <w:rPr>
          <w:b w:val="1"/>
          <w:bCs w:val="1"/>
          <w:sz w:val="32"/>
          <w:szCs w:val="32"/>
        </w:rPr>
      </w:pPr>
      <w:r w:rsidDel="00000000" w:rsidR="00000000" w:rsidRPr="00000000">
        <w:rPr>
          <w:b w:val="1"/>
          <w:bCs w:val="1"/>
          <w:sz w:val="32"/>
          <w:szCs w:val="32"/>
          <w:rtl w:val="0"/>
        </w:rPr>
        <w:t xml:space="preserve">1. GENERAL PROVISIONS</w:t>
      </w:r>
    </w:p>
    <w:p w:rsidR="00000000" w:rsidDel="00000000" w:rsidP="00000000" w:rsidRDefault="00000000" w:rsidRPr="00000000" w14:paraId="00000015">
      <w:pPr>
        <w:rPr>
          <w:sz w:val="32"/>
          <w:szCs w:val="32"/>
        </w:rPr>
      </w:pPr>
      <w:r w:rsidDel="00000000" w:rsidR="00000000" w:rsidRPr="00000000">
        <w:rPr>
          <w:sz w:val="32"/>
          <w:szCs w:val="32"/>
          <w:rtl w:val="0"/>
        </w:rPr>
        <w:t xml:space="preserve">By accepting these electronic alerts, you agree to be bound by the Universal Banking Agreement, the Privacy Policy, the Digital Millennium Copyright Act provisions, and the International Banking Standards of 1998. The Bank reserves the right to modify, amend, obfuscate, or delete any portion of these terms at any time without prior notice. Your continued receipt of these alerts constitutes acceptance of such modifications, even if they are detrimental to your user experience.</w:t>
      </w:r>
    </w:p>
    <w:p w:rsidR="00000000" w:rsidDel="00000000" w:rsidP="00000000" w:rsidRDefault="00000000" w:rsidRPr="00000000" w14:paraId="00000016">
      <w:pPr>
        <w:rPr>
          <w:sz w:val="32"/>
          <w:szCs w:val="32"/>
        </w:rPr>
      </w:pPr>
      <w:r w:rsidDel="00000000" w:rsidR="00000000" w:rsidRPr="00000000">
        <w:rPr>
          <w:rtl w:val="0"/>
        </w:rPr>
      </w:r>
    </w:p>
    <w:p w:rsidR="00000000" w:rsidDel="00000000" w:rsidP="00000000" w:rsidRDefault="00000000" w:rsidRPr="00000000" w14:paraId="00000017">
      <w:pPr>
        <w:rPr>
          <w:b w:val="1"/>
          <w:bCs w:val="1"/>
          <w:sz w:val="32"/>
          <w:szCs w:val="32"/>
        </w:rPr>
      </w:pPr>
      <w:r w:rsidDel="00000000" w:rsidR="00000000" w:rsidRPr="00000000">
        <w:rPr>
          <w:b w:val="1"/>
          <w:bCs w:val="1"/>
          <w:sz w:val="32"/>
          <w:szCs w:val="32"/>
          <w:rtl w:val="0"/>
        </w:rPr>
        <w:t xml:space="preserve">2. LIMITATION OF LIABILITY</w:t>
      </w:r>
    </w:p>
    <w:p w:rsidR="00000000" w:rsidDel="00000000" w:rsidP="00000000" w:rsidRDefault="00000000" w:rsidRPr="00000000" w14:paraId="00000018">
      <w:pPr>
        <w:rPr>
          <w:sz w:val="32"/>
          <w:szCs w:val="32"/>
        </w:rPr>
      </w:pPr>
      <w:r w:rsidDel="00000000" w:rsidR="00000000" w:rsidRPr="00000000">
        <w:rPr>
          <w:sz w:val="32"/>
          <w:szCs w:val="32"/>
          <w:rtl w:val="0"/>
        </w:rPr>
        <w:t xml:space="preserve">The Bank shall not be held liable for any direct, indirect, incidental, special, consequential, or exemplary damages, including but not limited to, damages for loss of profits, goodwill, use, data, or other intangible losses resulting from: (i) the use or the inability to use the service; (ii) the cost of procurement of substitute goods and services resulting from any goods, data, information, or services purchased or obtained or messages received or transactions entered into through or from the service; (iii) unauthorized access to or alteration of your transmissions or data.</w:t>
      </w:r>
    </w:p>
    <w:p w:rsidR="00000000" w:rsidDel="00000000" w:rsidP="00000000" w:rsidRDefault="00000000" w:rsidRPr="00000000" w14:paraId="00000019">
      <w:pPr>
        <w:rPr>
          <w:sz w:val="32"/>
          <w:szCs w:val="32"/>
        </w:rPr>
      </w:pPr>
      <w:r w:rsidDel="00000000" w:rsidR="00000000" w:rsidRPr="00000000">
        <w:rPr>
          <w:rtl w:val="0"/>
        </w:rPr>
      </w:r>
    </w:p>
    <w:p w:rsidR="00000000" w:rsidDel="00000000" w:rsidP="00000000" w:rsidRDefault="00000000" w:rsidRPr="00000000" w14:paraId="0000001A">
      <w:pPr>
        <w:rPr>
          <w:b w:val="1"/>
          <w:bCs w:val="1"/>
          <w:sz w:val="32"/>
          <w:szCs w:val="32"/>
        </w:rPr>
      </w:pPr>
      <w:r w:rsidDel="00000000" w:rsidR="00000000" w:rsidRPr="00000000">
        <w:rPr>
          <w:b w:val="1"/>
          <w:bCs w:val="1"/>
          <w:sz w:val="32"/>
          <w:szCs w:val="32"/>
          <w:rtl w:val="0"/>
        </w:rPr>
        <w:t xml:space="preserve">3. INDEMNIFICATION</w:t>
      </w:r>
    </w:p>
    <w:p w:rsidR="00000000" w:rsidDel="00000000" w:rsidP="00000000" w:rsidRDefault="00000000" w:rsidRPr="00000000" w14:paraId="0000001B">
      <w:pPr>
        <w:rPr>
          <w:sz w:val="32"/>
          <w:szCs w:val="32"/>
        </w:rPr>
      </w:pPr>
      <w:r w:rsidDel="00000000" w:rsidR="00000000" w:rsidRPr="00000000">
        <w:rPr>
          <w:sz w:val="32"/>
          <w:szCs w:val="32"/>
          <w:rtl w:val="0"/>
        </w:rPr>
        <w:t xml:space="preserve">You agree to indemnify, defend, and hold harmless the Bank, its officers, directors, employees, agents, licensors, and suppliers from and against all losses, expenses, damages, and costs, including reasonable attorneys' fees, resulting from any violation of these terms and conditions or any activity related to your account (including negligent or wrongful conduct) by you or any other person accessing the site using your Internet account.</w:t>
      </w:r>
    </w:p>
    <w:p w:rsidR="00000000" w:rsidDel="00000000" w:rsidP="00000000" w:rsidRDefault="00000000" w:rsidRPr="00000000" w14:paraId="0000001C">
      <w:pPr>
        <w:rPr>
          <w:sz w:val="32"/>
          <w:szCs w:val="32"/>
        </w:rPr>
      </w:pPr>
      <w:r w:rsidDel="00000000" w:rsidR="00000000" w:rsidRPr="00000000">
        <w:rPr>
          <w:rtl w:val="0"/>
        </w:rPr>
      </w:r>
    </w:p>
    <w:p w:rsidR="00000000" w:rsidDel="00000000" w:rsidP="00000000" w:rsidRDefault="00000000" w:rsidRPr="00000000" w14:paraId="0000001D">
      <w:pPr>
        <w:rPr>
          <w:b w:val="1"/>
          <w:bCs w:val="1"/>
          <w:sz w:val="32"/>
          <w:szCs w:val="32"/>
        </w:rPr>
      </w:pPr>
      <w:r w:rsidDel="00000000" w:rsidR="00000000" w:rsidRPr="00000000">
        <w:rPr>
          <w:b w:val="1"/>
          <w:bCs w:val="1"/>
          <w:sz w:val="32"/>
          <w:szCs w:val="32"/>
          <w:rtl w:val="0"/>
        </w:rPr>
        <w:t xml:space="preserve">4. BINDING ARBITRATION AND WAIVER OF CLASS ACTION</w:t>
      </w:r>
    </w:p>
    <w:p w:rsidR="00000000" w:rsidDel="00000000" w:rsidP="00000000" w:rsidRDefault="00000000" w:rsidRPr="00000000" w14:paraId="0000001E">
      <w:pPr>
        <w:rPr>
          <w:sz w:val="32"/>
          <w:szCs w:val="32"/>
        </w:rPr>
      </w:pPr>
      <w:r w:rsidDel="00000000" w:rsidR="00000000" w:rsidRPr="00000000">
        <w:rPr>
          <w:sz w:val="32"/>
          <w:szCs w:val="32"/>
          <w:rtl w:val="0"/>
        </w:rPr>
        <w:t xml:space="preserve">Any dispute, controversy, or claim arising out of or relating to this Agreement, including the formation, interpretation, breach, or termination thereof, including whether the claims asserted are arbitrable, will be referred to and finally determined by arbitration in accordance with the JAMS International Arbitration Rules. The tribunal will consist of three arbitrators. The place of arbitration will be Null Island. The language to be used in the arbitral proceedings will be Legalese. Judgment upon the award rendered by the arbitrators may be entered in any court having jurisdiction thereof.</w:t>
      </w:r>
    </w:p>
    <w:p w:rsidR="00000000" w:rsidDel="00000000" w:rsidP="00000000" w:rsidRDefault="00000000" w:rsidRPr="00000000" w14:paraId="0000001F">
      <w:pPr>
        <w:rPr>
          <w:sz w:val="32"/>
          <w:szCs w:val="32"/>
        </w:rPr>
      </w:pPr>
      <w:r w:rsidDel="00000000" w:rsidR="00000000" w:rsidRPr="00000000">
        <w:rPr>
          <w:rtl w:val="0"/>
        </w:rPr>
      </w:r>
    </w:p>
    <w:p w:rsidR="00000000" w:rsidDel="00000000" w:rsidP="00000000" w:rsidRDefault="00000000" w:rsidRPr="00000000" w14:paraId="00000020">
      <w:pPr>
        <w:rPr>
          <w:b w:val="1"/>
          <w:bCs w:val="1"/>
          <w:sz w:val="32"/>
          <w:szCs w:val="32"/>
        </w:rPr>
      </w:pPr>
      <w:r w:rsidDel="00000000" w:rsidR="00000000" w:rsidRPr="00000000">
        <w:rPr>
          <w:b w:val="1"/>
          <w:bCs w:val="1"/>
          <w:sz w:val="32"/>
          <w:szCs w:val="32"/>
          <w:rtl w:val="0"/>
        </w:rPr>
        <w:t xml:space="preserve">5. FORCE MAJEURE</w:t>
      </w:r>
    </w:p>
    <w:p w:rsidR="00000000" w:rsidDel="00000000" w:rsidP="00000000" w:rsidRDefault="00000000" w:rsidRPr="00000000" w14:paraId="00000021">
      <w:pPr>
        <w:rPr>
          <w:sz w:val="32"/>
          <w:szCs w:val="32"/>
        </w:rPr>
      </w:pPr>
      <w:r w:rsidDel="00000000" w:rsidR="00000000" w:rsidRPr="00000000">
        <w:rPr>
          <w:sz w:val="32"/>
          <w:szCs w:val="32"/>
          <w:rtl w:val="0"/>
        </w:rPr>
        <w:t xml:space="preserve">The Bank shall not be liable for any failure to perform its obligations hereunder where such failure results from any cause beyond the Bank's reasonable control, including, without limitation, mechanical, electronic, or communications failure or degradation (including "line-noise" interference).</w:t>
      </w:r>
    </w:p>
    <w:p w:rsidR="00000000" w:rsidDel="00000000" w:rsidP="00000000" w:rsidRDefault="00000000" w:rsidRPr="00000000" w14:paraId="00000022">
      <w:pPr>
        <w:rPr>
          <w:sz w:val="32"/>
          <w:szCs w:val="32"/>
        </w:rPr>
      </w:pPr>
      <w:r w:rsidDel="00000000" w:rsidR="00000000" w:rsidRPr="00000000">
        <w:rPr>
          <w:rtl w:val="0"/>
        </w:rPr>
      </w:r>
    </w:p>
    <w:p w:rsidR="00000000" w:rsidDel="00000000" w:rsidP="00000000" w:rsidRDefault="00000000" w:rsidRPr="00000000" w14:paraId="00000023">
      <w:pPr>
        <w:rPr>
          <w:b w:val="1"/>
          <w:bCs w:val="1"/>
          <w:sz w:val="32"/>
          <w:szCs w:val="32"/>
        </w:rPr>
      </w:pPr>
      <w:r w:rsidDel="00000000" w:rsidR="00000000" w:rsidRPr="00000000">
        <w:rPr>
          <w:b w:val="1"/>
          <w:bCs w:val="1"/>
          <w:sz w:val="32"/>
          <w:szCs w:val="32"/>
          <w:rtl w:val="0"/>
        </w:rPr>
        <w:t xml:space="preserve">6. DATA RETENTION AND PRIVACY</w:t>
      </w:r>
    </w:p>
    <w:p w:rsidR="00000000" w:rsidDel="00000000" w:rsidP="00000000" w:rsidRDefault="00000000" w:rsidRPr="00000000" w14:paraId="00000024">
      <w:pPr>
        <w:rPr>
          <w:sz w:val="32"/>
          <w:szCs w:val="32"/>
        </w:rPr>
      </w:pPr>
      <w:r w:rsidDel="00000000" w:rsidR="00000000" w:rsidRPr="00000000">
        <w:rPr>
          <w:sz w:val="32"/>
          <w:szCs w:val="32"/>
          <w:rtl w:val="0"/>
        </w:rPr>
        <w:t xml:space="preserve">We retain your data for a period of no less than ninety-nine (99) years. We may share your data with third-party affiliates, marketing partners, and random bystanders for the purpose of "enhancing user experience." By reading this sentence, you agree to forfeit your right to opt-out of such data sharing practices.</w:t>
      </w:r>
    </w:p>
    <w:p w:rsidR="00000000" w:rsidDel="00000000" w:rsidP="00000000" w:rsidRDefault="00000000" w:rsidRPr="00000000" w14:paraId="00000025">
      <w:pPr>
        <w:rPr>
          <w:b w:val="1"/>
          <w:bCs w:val="1"/>
          <w:sz w:val="32"/>
          <w:szCs w:val="32"/>
        </w:rPr>
      </w:pPr>
      <w:r w:rsidDel="00000000" w:rsidR="00000000" w:rsidRPr="00000000">
        <w:rPr>
          <w:rtl w:val="0"/>
        </w:rPr>
      </w:r>
    </w:p>
    <w:p w:rsidR="00000000" w:rsidDel="00000000" w:rsidP="00000000" w:rsidRDefault="00000000" w:rsidRPr="00000000" w14:paraId="00000026">
      <w:pPr>
        <w:rPr>
          <w:b w:val="1"/>
          <w:bCs w:val="1"/>
          <w:sz w:val="32"/>
          <w:szCs w:val="32"/>
        </w:rPr>
      </w:pPr>
      <w:r w:rsidDel="00000000" w:rsidR="00000000" w:rsidRPr="00000000">
        <w:rPr>
          <w:b w:val="1"/>
          <w:bCs w:val="1"/>
          <w:sz w:val="32"/>
          <w:szCs w:val="32"/>
          <w:rtl w:val="0"/>
        </w:rPr>
        <w:t xml:space="preserve">[END OF SECTION]</w:t>
      </w:r>
    </w:p>
    <w:p w:rsidR="00000000" w:rsidDel="00000000" w:rsidP="00000000" w:rsidRDefault="00000000" w:rsidRPr="00000000" w14:paraId="00000027">
      <w:pPr>
        <w:rPr>
          <w:sz w:val="32"/>
          <w:szCs w:val="32"/>
        </w:rPr>
      </w:pPr>
      <w:r w:rsidDel="00000000" w:rsidR="00000000" w:rsidRPr="00000000">
        <w:rPr>
          <w:rtl w:val="0"/>
        </w:rPr>
      </w:r>
    </w:p>
    <w:p w:rsidR="00000000" w:rsidDel="00000000" w:rsidP="00000000" w:rsidRDefault="00000000" w:rsidRPr="00000000" w14:paraId="00000028">
      <w:pPr>
        <w:rPr>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